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3" w:rsidRDefault="00CA2153" w:rsidP="00DA11EA">
      <w:pPr>
        <w:spacing w:afterLines="50"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</w:p>
    <w:p w:rsidR="00CA2153" w:rsidRDefault="00DE1613" w:rsidP="00DA11EA">
      <w:pPr>
        <w:spacing w:afterLines="50"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科级干部素质提升培训班日程表</w:t>
      </w:r>
    </w:p>
    <w:p w:rsidR="00CA2153" w:rsidRDefault="00CA2153" w:rsidP="00DA11EA">
      <w:pPr>
        <w:spacing w:afterLines="50"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</w:p>
    <w:tbl>
      <w:tblPr>
        <w:tblW w:w="9193" w:type="dxa"/>
        <w:tblInd w:w="-176" w:type="dxa"/>
        <w:tblLayout w:type="fixed"/>
        <w:tblLook w:val="04A0"/>
      </w:tblPr>
      <w:tblGrid>
        <w:gridCol w:w="1175"/>
        <w:gridCol w:w="709"/>
        <w:gridCol w:w="3750"/>
        <w:gridCol w:w="2427"/>
        <w:gridCol w:w="1132"/>
      </w:tblGrid>
      <w:tr w:rsidR="00CA2153">
        <w:trPr>
          <w:trHeight w:val="54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时段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课程内容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主讲人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  <w:lang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主持人</w:t>
            </w:r>
          </w:p>
        </w:tc>
      </w:tr>
      <w:tr w:rsidR="00CA2153">
        <w:trPr>
          <w:trHeight w:val="971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jc w:val="center"/>
              <w:rPr>
                <w:szCs w:val="22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10/27周二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下午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  <w:lang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14:30开班典礼</w:t>
            </w:r>
          </w:p>
          <w:p w:rsidR="00CA2153" w:rsidRDefault="00DE1613" w:rsidP="00DE1613">
            <w:pPr>
              <w:spacing w:line="400" w:lineRule="exact"/>
              <w:ind w:firstLineChars="200" w:firstLine="383"/>
              <w:rPr>
                <w:rFonts w:ascii="宋体" w:hAnsi="宋体" w:cs="宋体"/>
                <w:w w:val="80"/>
                <w:sz w:val="24"/>
                <w:lang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开班动员讲话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黄路生：江西农大党委书记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郭新春</w:t>
            </w:r>
          </w:p>
        </w:tc>
      </w:tr>
      <w:tr w:rsidR="00CA2153">
        <w:trPr>
          <w:trHeight w:val="971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CA215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CA215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rPr>
                <w:rFonts w:ascii="宋体" w:hAnsi="宋体" w:cs="宋体"/>
                <w:w w:val="80"/>
                <w:sz w:val="24"/>
                <w:lang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讲座：中国特色社会主义科学制度体系的里程碑——十九届四中全会精神解读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杨超：省委党校副校长</w:t>
            </w:r>
          </w:p>
          <w:p w:rsidR="00CA2153" w:rsidRDefault="00CA215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CA215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</w:p>
        </w:tc>
      </w:tr>
      <w:tr w:rsidR="00CA2153">
        <w:trPr>
          <w:trHeight w:val="622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10/28周三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上午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自学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CA215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CA215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</w:p>
        </w:tc>
      </w:tr>
      <w:tr w:rsidR="00CA2153">
        <w:trPr>
          <w:trHeight w:val="563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CA215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下午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14:30讲座：党风廉政专题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庄国良：省纪委常委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  <w:lang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乔金霞</w:t>
            </w:r>
          </w:p>
        </w:tc>
      </w:tr>
      <w:tr w:rsidR="00CA2153">
        <w:trPr>
          <w:trHeight w:val="540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jc w:val="center"/>
              <w:rPr>
                <w:szCs w:val="22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10/29周四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上午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 w:rsidP="00DE1613">
            <w:pPr>
              <w:spacing w:line="400" w:lineRule="exact"/>
              <w:ind w:left="574" w:hangingChars="300" w:hanging="574"/>
              <w:jc w:val="lef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08:30学习习总书记重要讲话精神，做好管理服务工作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许斌华：江西农大副校长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袁良凤</w:t>
            </w:r>
          </w:p>
        </w:tc>
      </w:tr>
      <w:tr w:rsidR="00CA2153">
        <w:trPr>
          <w:trHeight w:val="540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CA215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下午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 w:rsidP="00DE1613">
            <w:pPr>
              <w:spacing w:line="400" w:lineRule="exact"/>
              <w:ind w:left="574" w:hangingChars="300" w:hanging="574"/>
              <w:rPr>
                <w:rFonts w:ascii="宋体" w:hAnsi="宋体" w:cs="宋体"/>
                <w:w w:val="80"/>
                <w:sz w:val="24"/>
                <w:lang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14:30为党管档，为校守史，为师生服务</w:t>
            </w:r>
          </w:p>
          <w:p w:rsidR="00CA2153" w:rsidRDefault="00DE1613">
            <w:pPr>
              <w:spacing w:line="400" w:lineRule="exact"/>
              <w:ind w:leftChars="282" w:left="592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——高校档案工作探讨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 w:rsidP="00DE1613">
            <w:pPr>
              <w:spacing w:line="400" w:lineRule="exac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李金云：江西财大档案管理中心主任、研究馆员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袁良凤</w:t>
            </w:r>
          </w:p>
        </w:tc>
      </w:tr>
      <w:tr w:rsidR="00CA2153">
        <w:trPr>
          <w:trHeight w:val="540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jc w:val="center"/>
              <w:rPr>
                <w:szCs w:val="22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10/30周五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上午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tabs>
                <w:tab w:val="left" w:pos="792"/>
              </w:tabs>
              <w:spacing w:line="40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08:30</w:t>
            </w:r>
            <w:r>
              <w:rPr>
                <w:rFonts w:ascii="宋体" w:hAnsi="宋体" w:cs="宋体" w:hint="eastAsia"/>
                <w:w w:val="80"/>
                <w:sz w:val="24"/>
                <w:lang/>
              </w:rPr>
              <w:t>意识形态专题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戴木才：清华大学马克思学院特聘教授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郭新春</w:t>
            </w:r>
          </w:p>
        </w:tc>
      </w:tr>
      <w:tr w:rsidR="00CA2153">
        <w:trPr>
          <w:trHeight w:val="496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CA215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下午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14:30</w:t>
            </w:r>
            <w:r>
              <w:rPr>
                <w:rFonts w:ascii="宋体" w:hAnsi="宋体" w:cs="宋体" w:hint="eastAsia"/>
                <w:w w:val="80"/>
                <w:sz w:val="24"/>
              </w:rPr>
              <w:t>分组讨论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CA215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各组组长</w:t>
            </w:r>
          </w:p>
        </w:tc>
      </w:tr>
      <w:tr w:rsidR="00CA2153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jc w:val="center"/>
              <w:rPr>
                <w:szCs w:val="22"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11/2周一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下午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  <w:lang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14:30结业典礼</w:t>
            </w:r>
          </w:p>
          <w:p w:rsidR="00CA2153" w:rsidRDefault="00DE1613" w:rsidP="00DE1613">
            <w:pPr>
              <w:spacing w:line="400" w:lineRule="exact"/>
              <w:ind w:firstLineChars="200" w:firstLine="383"/>
              <w:jc w:val="left"/>
              <w:rPr>
                <w:rFonts w:ascii="宋体" w:hAnsi="宋体" w:cs="宋体"/>
                <w:w w:val="80"/>
                <w:sz w:val="24"/>
                <w:lang/>
              </w:rPr>
            </w:pPr>
            <w:r>
              <w:rPr>
                <w:rFonts w:ascii="宋体" w:hAnsi="宋体" w:cs="宋体" w:hint="eastAsia"/>
                <w:w w:val="80"/>
                <w:sz w:val="24"/>
                <w:lang/>
              </w:rPr>
              <w:t>总结讲话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left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郭新春：江西农大党委副书记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53" w:rsidRDefault="00DE1613"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郭庆舜</w:t>
            </w:r>
          </w:p>
        </w:tc>
      </w:tr>
    </w:tbl>
    <w:p w:rsidR="00CA2153" w:rsidRDefault="00CA2153"/>
    <w:p w:rsidR="00CA2153" w:rsidRDefault="00CA2153"/>
    <w:sectPr w:rsidR="00CA2153" w:rsidSect="0080238D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19" w:rsidRDefault="00AC5E19" w:rsidP="00DA11EA">
      <w:r>
        <w:separator/>
      </w:r>
    </w:p>
  </w:endnote>
  <w:endnote w:type="continuationSeparator" w:id="1">
    <w:p w:rsidR="00AC5E19" w:rsidRDefault="00AC5E19" w:rsidP="00DA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19" w:rsidRDefault="00AC5E19" w:rsidP="00DA11EA">
      <w:r>
        <w:separator/>
      </w:r>
    </w:p>
  </w:footnote>
  <w:footnote w:type="continuationSeparator" w:id="1">
    <w:p w:rsidR="00AC5E19" w:rsidRDefault="00AC5E19" w:rsidP="00DA1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A37E33"/>
    <w:rsid w:val="0080238D"/>
    <w:rsid w:val="00AC5E19"/>
    <w:rsid w:val="00CA2153"/>
    <w:rsid w:val="00DA11EA"/>
    <w:rsid w:val="00DE1613"/>
    <w:rsid w:val="0DA37E33"/>
    <w:rsid w:val="25B63B50"/>
    <w:rsid w:val="473F4F38"/>
    <w:rsid w:val="608E5710"/>
    <w:rsid w:val="60E5353E"/>
    <w:rsid w:val="627C591A"/>
    <w:rsid w:val="6B6A247C"/>
    <w:rsid w:val="6C88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8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11E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A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11E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RMH</cp:lastModifiedBy>
  <cp:revision>2</cp:revision>
  <cp:lastPrinted>2020-10-16T02:05:00Z</cp:lastPrinted>
  <dcterms:created xsi:type="dcterms:W3CDTF">2020-10-20T07:35:00Z</dcterms:created>
  <dcterms:modified xsi:type="dcterms:W3CDTF">2020-10-20T07:35:00Z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